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D1C89" w:rsidP="00D40F86" w:rsidRDefault="00D40F86" w14:paraId="75D13075" w14:textId="77777777" w14:noSpellErr="1">
      <w:pPr>
        <w:jc w:val="center"/>
      </w:pPr>
      <w:r w:rsidR="00D40F86">
        <w:drawing>
          <wp:inline wp14:editId="330A8BF6" wp14:anchorId="63C0BA4A">
            <wp:extent cx="2000250" cy="1876425"/>
            <wp:effectExtent l="0" t="0" r="0" b="0"/>
            <wp:docPr id="1" name="Picture 1" descr="The Great Seal of the State of Nevad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e8fca80f6f148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6364" b="-4094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002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D5ABE" w:rsidR="00D40F86" w:rsidP="00481D42" w:rsidRDefault="00D40F86" w14:paraId="753CE00D" w14:textId="77777777">
      <w:pPr>
        <w:pStyle w:val="Heading1"/>
        <w:rPr>
          <w:b w:val="0"/>
        </w:rPr>
      </w:pPr>
      <w:r w:rsidRPr="00BD5ABE">
        <w:t>*** NOTICE OF PUBLIC MEETING ***</w:t>
      </w:r>
    </w:p>
    <w:p w:rsidRPr="00BD5ABE" w:rsidR="00D40F86" w:rsidP="00481D42" w:rsidRDefault="00D40F86" w14:paraId="3B6C5420" w14:textId="77777777">
      <w:pPr>
        <w:pStyle w:val="Heading1"/>
        <w:rPr>
          <w:b w:val="0"/>
          <w:sz w:val="32"/>
          <w:szCs w:val="24"/>
        </w:rPr>
      </w:pPr>
    </w:p>
    <w:p w:rsidRPr="00BD5ABE" w:rsidR="00D40F86" w:rsidP="00481D42" w:rsidRDefault="00D40F86" w14:paraId="45E41DC6" w14:textId="77777777">
      <w:pPr>
        <w:pStyle w:val="Heading1"/>
        <w:rPr>
          <w:b w:val="0"/>
        </w:rPr>
      </w:pPr>
      <w:r w:rsidRPr="00BD5ABE">
        <w:t>INFORMATION TECHNOLOGY ADVISORY BOARD</w:t>
      </w:r>
    </w:p>
    <w:p w:rsidR="00D40F86" w:rsidP="00D40F86" w:rsidRDefault="00D40F86" w14:paraId="5B572013" w14:textId="77777777">
      <w:pPr>
        <w:jc w:val="center"/>
      </w:pPr>
      <w:r>
        <w:t>_____________________________________________________________________________________</w:t>
      </w:r>
    </w:p>
    <w:p w:rsidRPr="00D042ED" w:rsidR="003B1929" w:rsidP="003B1929" w:rsidRDefault="003B1929" w14:paraId="38766F5D" w14:textId="77777777">
      <w:pPr>
        <w:tabs>
          <w:tab w:val="left" w:pos="2340"/>
          <w:tab w:val="left" w:pos="5760"/>
        </w:tabs>
        <w:spacing w:after="0"/>
        <w:rPr>
          <w:rFonts w:ascii="Times New Roman" w:hAnsi="Times New Roman" w:cs="Times New Roman"/>
          <w:bCs/>
          <w:sz w:val="26"/>
        </w:rPr>
      </w:pPr>
      <w:r w:rsidRPr="00D042ED">
        <w:rPr>
          <w:rFonts w:ascii="Times New Roman" w:hAnsi="Times New Roman" w:cs="Times New Roman"/>
          <w:b/>
          <w:bCs/>
          <w:sz w:val="26"/>
        </w:rPr>
        <w:t>LOCATIONS:</w:t>
      </w:r>
      <w:r>
        <w:rPr>
          <w:b/>
          <w:bCs/>
          <w:sz w:val="26"/>
        </w:rPr>
        <w:tab/>
      </w:r>
      <w:r w:rsidRPr="00D042ED">
        <w:rPr>
          <w:rFonts w:ascii="Times New Roman" w:hAnsi="Times New Roman" w:cs="Times New Roman"/>
          <w:bCs/>
          <w:sz w:val="26"/>
        </w:rPr>
        <w:t>Legislative Counsel Bureau</w:t>
      </w:r>
      <w:r w:rsidRPr="00D042ED">
        <w:rPr>
          <w:rFonts w:ascii="Times New Roman" w:hAnsi="Times New Roman" w:cs="Times New Roman"/>
          <w:bCs/>
          <w:sz w:val="26"/>
        </w:rPr>
        <w:tab/>
      </w:r>
      <w:r w:rsidRPr="00D042ED">
        <w:rPr>
          <w:rFonts w:ascii="Times New Roman" w:hAnsi="Times New Roman" w:cs="Times New Roman"/>
          <w:bCs/>
          <w:sz w:val="26"/>
        </w:rPr>
        <w:t>Grant Sawyer Building</w:t>
      </w:r>
    </w:p>
    <w:p w:rsidRPr="00D042ED" w:rsidR="003B1929" w:rsidP="003B1929" w:rsidRDefault="003B1929" w14:paraId="329B234B" w14:textId="77777777">
      <w:pPr>
        <w:tabs>
          <w:tab w:val="left" w:pos="2340"/>
          <w:tab w:val="left" w:pos="5760"/>
        </w:tabs>
        <w:spacing w:after="0"/>
        <w:ind w:left="2340"/>
        <w:rPr>
          <w:rFonts w:ascii="Times New Roman" w:hAnsi="Times New Roman" w:cs="Times New Roman"/>
          <w:b/>
          <w:bCs/>
          <w:sz w:val="26"/>
        </w:rPr>
      </w:pPr>
      <w:r w:rsidRPr="00D042ED">
        <w:rPr>
          <w:rFonts w:ascii="Times New Roman" w:hAnsi="Times New Roman" w:cs="Times New Roman"/>
          <w:bCs/>
          <w:sz w:val="26"/>
        </w:rPr>
        <w:t>401 S. Carson Street</w:t>
      </w:r>
      <w:r w:rsidRPr="00D042ED">
        <w:rPr>
          <w:rFonts w:ascii="Times New Roman" w:hAnsi="Times New Roman" w:cs="Times New Roman"/>
          <w:bCs/>
          <w:sz w:val="26"/>
        </w:rPr>
        <w:tab/>
      </w:r>
      <w:r w:rsidRPr="00D042ED">
        <w:rPr>
          <w:rFonts w:ascii="Times New Roman" w:hAnsi="Times New Roman" w:cs="Times New Roman"/>
          <w:bCs/>
          <w:sz w:val="26"/>
        </w:rPr>
        <w:t>555 E. Washington Avenue</w:t>
      </w:r>
    </w:p>
    <w:p w:rsidRPr="00D042ED" w:rsidR="003B1929" w:rsidP="003B1929" w:rsidRDefault="003B1929" w14:paraId="04A5CC4A" w14:textId="77777777">
      <w:pPr>
        <w:tabs>
          <w:tab w:val="left" w:pos="2340"/>
          <w:tab w:val="left" w:pos="5760"/>
        </w:tabs>
        <w:spacing w:after="0"/>
        <w:ind w:left="2340"/>
        <w:rPr>
          <w:rFonts w:ascii="Times New Roman" w:hAnsi="Times New Roman" w:cs="Times New Roman"/>
          <w:bCs/>
          <w:sz w:val="26"/>
        </w:rPr>
      </w:pPr>
      <w:r w:rsidRPr="00D042ED">
        <w:rPr>
          <w:rFonts w:ascii="Times New Roman" w:hAnsi="Times New Roman" w:cs="Times New Roman"/>
          <w:bCs/>
          <w:sz w:val="26"/>
        </w:rPr>
        <w:t>Room 2134</w:t>
      </w:r>
      <w:r w:rsidRPr="00D042ED">
        <w:rPr>
          <w:rFonts w:ascii="Times New Roman" w:hAnsi="Times New Roman" w:cs="Times New Roman"/>
          <w:bCs/>
          <w:sz w:val="26"/>
        </w:rPr>
        <w:tab/>
      </w:r>
      <w:r w:rsidRPr="00D042ED">
        <w:rPr>
          <w:rFonts w:ascii="Times New Roman" w:hAnsi="Times New Roman" w:cs="Times New Roman"/>
          <w:bCs/>
          <w:sz w:val="26"/>
        </w:rPr>
        <w:t>Room 4412</w:t>
      </w:r>
    </w:p>
    <w:p w:rsidRPr="00D042ED" w:rsidR="003B1929" w:rsidP="003B1929" w:rsidRDefault="003B1929" w14:paraId="679AF6C4" w14:textId="77777777">
      <w:pPr>
        <w:tabs>
          <w:tab w:val="left" w:pos="2340"/>
          <w:tab w:val="left" w:pos="5760"/>
        </w:tabs>
        <w:spacing w:after="0"/>
        <w:ind w:left="2340"/>
        <w:rPr>
          <w:rFonts w:ascii="Times New Roman" w:hAnsi="Times New Roman" w:cs="Times New Roman"/>
          <w:bCs/>
          <w:sz w:val="26"/>
        </w:rPr>
      </w:pPr>
      <w:r w:rsidRPr="00D042ED">
        <w:rPr>
          <w:rFonts w:ascii="Times New Roman" w:hAnsi="Times New Roman" w:cs="Times New Roman"/>
          <w:bCs/>
          <w:sz w:val="26"/>
        </w:rPr>
        <w:t>Carson City, Nevada 89701</w:t>
      </w:r>
      <w:r w:rsidRPr="00D042ED">
        <w:rPr>
          <w:rFonts w:ascii="Times New Roman" w:hAnsi="Times New Roman" w:cs="Times New Roman"/>
          <w:bCs/>
          <w:sz w:val="26"/>
        </w:rPr>
        <w:tab/>
      </w:r>
      <w:r w:rsidRPr="00D042ED">
        <w:rPr>
          <w:rFonts w:ascii="Times New Roman" w:hAnsi="Times New Roman" w:cs="Times New Roman"/>
          <w:bCs/>
          <w:sz w:val="26"/>
        </w:rPr>
        <w:t>Las Vegas, Nevada 89101</w:t>
      </w:r>
    </w:p>
    <w:p w:rsidRPr="00D042ED" w:rsidR="003B1929" w:rsidP="003B1929" w:rsidRDefault="003B1929" w14:paraId="3EF9ACC6" w14:textId="39D2370D">
      <w:pPr>
        <w:tabs>
          <w:tab w:val="left" w:pos="630"/>
          <w:tab w:val="left" w:pos="810"/>
          <w:tab w:val="left" w:pos="3150"/>
        </w:tabs>
        <w:spacing w:before="12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42ED">
        <w:rPr>
          <w:rFonts w:ascii="Times New Roman" w:hAnsi="Times New Roman" w:cs="Times New Roman"/>
          <w:sz w:val="20"/>
          <w:szCs w:val="20"/>
        </w:rPr>
        <w:t xml:space="preserve">If you cannot attend the meeting, you can listen to it live over the internet. The address for the legislative websites is </w:t>
      </w:r>
      <w:hyperlink w:history="1" r:id="rId7">
        <w:r w:rsidRPr="00553D76">
          <w:rPr>
            <w:rStyle w:val="Hyperlink"/>
            <w:rFonts w:ascii="Times New Roman" w:hAnsi="Times New Roman" w:cs="Times New Roman"/>
            <w:sz w:val="20"/>
            <w:szCs w:val="20"/>
          </w:rPr>
          <w:t>http://www.leg.state.nv.us</w:t>
        </w:r>
      </w:hyperlink>
      <w:r w:rsidRPr="00D042ED">
        <w:rPr>
          <w:rFonts w:ascii="Times New Roman" w:hAnsi="Times New Roman" w:cs="Times New Roman"/>
          <w:sz w:val="20"/>
          <w:szCs w:val="20"/>
        </w:rPr>
        <w:t>. Click on the link “Live Meetings”- Listen or View.</w:t>
      </w:r>
    </w:p>
    <w:p w:rsidR="003B1929" w:rsidP="00D40F86" w:rsidRDefault="003B1929" w14:paraId="0B65ED2B" w14:textId="77777777">
      <w:pPr>
        <w:jc w:val="center"/>
      </w:pPr>
    </w:p>
    <w:p w:rsidRPr="00BD5ABE" w:rsidR="00D40F86" w:rsidP="00D40F86" w:rsidRDefault="00D40F86" w14:paraId="604837CD" w14:textId="77777777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BD5ABE">
        <w:rPr>
          <w:rFonts w:ascii="Times New Roman" w:hAnsi="Times New Roman"/>
          <w:b/>
          <w:bCs/>
          <w:sz w:val="26"/>
          <w:szCs w:val="24"/>
        </w:rPr>
        <w:t xml:space="preserve">DATE AND TIME:    </w:t>
      </w:r>
      <w:smartTag w:uri="urn:schemas-microsoft-com:office:smarttags" w:element="date">
        <w:smartTagPr>
          <w:attr w:name="Month" w:val="6"/>
          <w:attr w:name="Day" w:val="11"/>
          <w:attr w:name="Year" w:val="2012"/>
        </w:smartTagPr>
        <w:r w:rsidRPr="00BD5ABE">
          <w:rPr>
            <w:rFonts w:ascii="Times New Roman" w:hAnsi="Times New Roman"/>
            <w:b/>
            <w:sz w:val="26"/>
            <w:szCs w:val="26"/>
          </w:rPr>
          <w:t>June 11, 2012</w:t>
        </w:r>
      </w:smartTag>
      <w:r w:rsidRPr="00BD5ABE">
        <w:rPr>
          <w:rFonts w:ascii="Times New Roman" w:hAnsi="Times New Roman"/>
          <w:b/>
          <w:sz w:val="26"/>
          <w:szCs w:val="26"/>
        </w:rPr>
        <w:t xml:space="preserve">, </w:t>
      </w:r>
      <w:smartTag w:uri="urn:schemas-microsoft-com:office:smarttags" w:element="time">
        <w:smartTagPr>
          <w:attr w:name="Hour" w:val="13"/>
          <w:attr w:name="Minute" w:val="0"/>
        </w:smartTagPr>
        <w:r w:rsidRPr="00BD5ABE">
          <w:rPr>
            <w:rFonts w:ascii="Times New Roman" w:hAnsi="Times New Roman"/>
            <w:b/>
            <w:sz w:val="26"/>
            <w:szCs w:val="26"/>
          </w:rPr>
          <w:t>1:00 p.m. – 4:00 p.m.</w:t>
        </w:r>
      </w:smartTag>
    </w:p>
    <w:p w:rsidRPr="00BD5ABE" w:rsidR="00ED6B85" w:rsidP="00ED6B85" w:rsidRDefault="00ED6B85" w14:paraId="4D91A19E" w14:textId="77777777">
      <w:pPr>
        <w:pBdr>
          <w:bottom w:val="single" w:color="auto" w:sz="4" w:space="1"/>
        </w:pBdr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</w:p>
    <w:p w:rsidRPr="00BD5ABE" w:rsidR="00ED6B85" w:rsidP="00ED6B85" w:rsidRDefault="00ED6B85" w14:paraId="66F204AF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5ABE">
        <w:rPr>
          <w:rFonts w:ascii="Times New Roman" w:hAnsi="Times New Roman"/>
          <w:bCs/>
          <w:sz w:val="20"/>
          <w:szCs w:val="20"/>
        </w:rPr>
        <w:t xml:space="preserve">Below is an agenda of all items to be considered.  </w:t>
      </w:r>
      <w:r w:rsidRPr="00BD5ABE">
        <w:rPr>
          <w:rFonts w:ascii="Times New Roman" w:hAnsi="Times New Roman"/>
          <w:b/>
          <w:sz w:val="20"/>
          <w:szCs w:val="20"/>
        </w:rPr>
        <w:t>Action will be taken on items preceded by an asterisk (*).</w:t>
      </w:r>
      <w:r w:rsidRPr="00BD5ABE">
        <w:rPr>
          <w:rFonts w:ascii="Times New Roman" w:hAnsi="Times New Roman"/>
          <w:bCs/>
          <w:sz w:val="20"/>
          <w:szCs w:val="20"/>
        </w:rPr>
        <w:t xml:space="preserve">  Items on the agenda may be taken out of the order presented</w:t>
      </w:r>
      <w:r w:rsidRPr="00BD5ABE">
        <w:rPr>
          <w:rFonts w:ascii="Times New Roman" w:hAnsi="Times New Roman"/>
          <w:b/>
          <w:sz w:val="20"/>
          <w:szCs w:val="20"/>
        </w:rPr>
        <w:t xml:space="preserve">, </w:t>
      </w:r>
      <w:r w:rsidRPr="00BD5ABE">
        <w:rPr>
          <w:rFonts w:ascii="Times New Roman" w:hAnsi="Times New Roman"/>
          <w:sz w:val="20"/>
          <w:szCs w:val="20"/>
        </w:rPr>
        <w:t>items may be combined for consideration by the public body; and items may be pulled or removed from the agenda at any time</w:t>
      </w:r>
      <w:r w:rsidRPr="00BD5ABE">
        <w:rPr>
          <w:rFonts w:ascii="Times New Roman" w:hAnsi="Times New Roman"/>
          <w:bCs/>
          <w:sz w:val="20"/>
          <w:szCs w:val="20"/>
        </w:rPr>
        <w:t xml:space="preserve"> at the discretion of the Chairperson</w:t>
      </w:r>
      <w:r w:rsidRPr="00BD5ABE">
        <w:rPr>
          <w:rFonts w:ascii="Times New Roman" w:hAnsi="Times New Roman"/>
          <w:sz w:val="20"/>
          <w:szCs w:val="20"/>
        </w:rPr>
        <w:t>.</w:t>
      </w:r>
    </w:p>
    <w:p w:rsidRPr="00BD5ABE" w:rsidR="00ED6B85" w:rsidP="00ED6B85" w:rsidRDefault="00ED6B85" w14:paraId="6DAAA90E" w14:textId="77777777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D6B85" w:rsidP="00481D42" w:rsidRDefault="00ED6B85" w14:paraId="4724651D" w14:textId="77777777">
      <w:pPr>
        <w:pStyle w:val="Heading2"/>
      </w:pPr>
      <w:r w:rsidRPr="00BD5ABE">
        <w:t>AGENDA</w:t>
      </w:r>
    </w:p>
    <w:p w:rsidRPr="00BD5ABE" w:rsidR="003B1929" w:rsidP="00ED6B85" w:rsidRDefault="003B1929" w14:paraId="5A47DA15" w14:textId="77777777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3B1929" w:rsidP="00ED6B85" w:rsidRDefault="003B1929" w14:paraId="11863B96" w14:textId="77777777">
      <w:pPr>
        <w:pStyle w:val="ListParagraph"/>
        <w:tabs>
          <w:tab w:val="left" w:pos="720"/>
          <w:tab w:val="left" w:pos="1080"/>
        </w:tabs>
        <w:spacing w:after="0"/>
        <w:ind w:left="0"/>
        <w:rPr>
          <w:rFonts w:asciiTheme="minorHAnsi" w:hAnsiTheme="minorHAnsi" w:eastAsiaTheme="minorHAnsi" w:cstheme="minorBidi"/>
        </w:rPr>
      </w:pPr>
    </w:p>
    <w:p w:rsidRPr="00BD5ABE" w:rsidR="00ED6B85" w:rsidP="00ED6B85" w:rsidRDefault="00ED6B85" w14:paraId="65A8A8CE" w14:textId="153BD5CE">
      <w:pPr>
        <w:pStyle w:val="ListParagraph"/>
        <w:tabs>
          <w:tab w:val="left" w:pos="720"/>
          <w:tab w:val="left" w:pos="1080"/>
        </w:tabs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BD5ABE">
        <w:rPr>
          <w:rFonts w:ascii="Times New Roman" w:hAnsi="Times New Roman"/>
          <w:sz w:val="28"/>
        </w:rPr>
        <w:t>.</w:t>
      </w:r>
      <w:r w:rsidRPr="00BD5ABE">
        <w:rPr>
          <w:rFonts w:ascii="Times New Roman" w:hAnsi="Times New Roman"/>
          <w:sz w:val="28"/>
        </w:rPr>
        <w:tab/>
      </w:r>
      <w:r w:rsidRPr="00BD5ABE">
        <w:rPr>
          <w:rFonts w:ascii="Times New Roman" w:hAnsi="Times New Roman"/>
          <w:sz w:val="28"/>
        </w:rPr>
        <w:t>CALL</w:t>
      </w:r>
      <w:r>
        <w:rPr>
          <w:rFonts w:ascii="Times New Roman" w:hAnsi="Times New Roman"/>
          <w:sz w:val="28"/>
        </w:rPr>
        <w:t xml:space="preserve"> TO ORDER</w:t>
      </w:r>
      <w:r w:rsidR="007770F9">
        <w:rPr>
          <w:rFonts w:ascii="Times New Roman" w:hAnsi="Times New Roman"/>
          <w:sz w:val="28"/>
        </w:rPr>
        <w:t xml:space="preserve"> </w:t>
      </w:r>
    </w:p>
    <w:p w:rsidR="003B1929" w:rsidP="00ED6B85" w:rsidRDefault="003B1929" w14:paraId="1260D356" w14:textId="77777777">
      <w:pPr>
        <w:pStyle w:val="ListParagraph"/>
        <w:tabs>
          <w:tab w:val="left" w:pos="720"/>
          <w:tab w:val="left" w:pos="1080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Pr="00ED6B85" w:rsidR="003B1929" w:rsidP="00ED6B85" w:rsidRDefault="003B1929" w14:paraId="27983E52" w14:textId="77777777">
      <w:pPr>
        <w:pStyle w:val="ListParagraph"/>
        <w:tabs>
          <w:tab w:val="left" w:pos="720"/>
          <w:tab w:val="left" w:pos="1080"/>
        </w:tabs>
        <w:spacing w:after="0"/>
        <w:ind w:left="0"/>
        <w:rPr>
          <w:rFonts w:ascii="Times New Roman" w:hAnsi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2670" w:rsidTr="009A2670" w14:paraId="5F536F2A" w14:textId="77777777">
        <w:tc>
          <w:tcPr>
            <w:tcW w:w="3116" w:type="dxa"/>
          </w:tcPr>
          <w:p w:rsidRPr="009A2670" w:rsidR="009A2670" w:rsidP="009A2670" w:rsidRDefault="009A2670" w14:paraId="208BDB6C" w14:textId="28AE05D6">
            <w:pPr>
              <w:jc w:val="center"/>
              <w:rPr>
                <w:b/>
              </w:rPr>
            </w:pPr>
            <w:r w:rsidRPr="009A2670">
              <w:rPr>
                <w:b/>
              </w:rPr>
              <w:t>2016</w:t>
            </w:r>
          </w:p>
        </w:tc>
        <w:tc>
          <w:tcPr>
            <w:tcW w:w="3117" w:type="dxa"/>
          </w:tcPr>
          <w:p w:rsidRPr="009A2670" w:rsidR="009A2670" w:rsidP="009A2670" w:rsidRDefault="009A2670" w14:paraId="306D9514" w14:textId="0F6AF542">
            <w:pPr>
              <w:jc w:val="center"/>
              <w:rPr>
                <w:b/>
              </w:rPr>
            </w:pPr>
            <w:r w:rsidRPr="009A2670">
              <w:rPr>
                <w:b/>
              </w:rPr>
              <w:t>2017</w:t>
            </w:r>
          </w:p>
        </w:tc>
        <w:tc>
          <w:tcPr>
            <w:tcW w:w="3117" w:type="dxa"/>
          </w:tcPr>
          <w:p w:rsidRPr="009A2670" w:rsidR="009A2670" w:rsidP="009A2670" w:rsidRDefault="009A2670" w14:paraId="76FCE7BF" w14:textId="092744EE">
            <w:pPr>
              <w:jc w:val="center"/>
              <w:rPr>
                <w:b/>
              </w:rPr>
            </w:pPr>
            <w:r w:rsidRPr="009A2670">
              <w:rPr>
                <w:b/>
              </w:rPr>
              <w:t>2018</w:t>
            </w:r>
          </w:p>
        </w:tc>
      </w:tr>
      <w:tr w:rsidR="00513CBB" w:rsidTr="001B359D" w14:paraId="60039C20" w14:textId="77777777">
        <w:tc>
          <w:tcPr>
            <w:tcW w:w="3116" w:type="dxa"/>
          </w:tcPr>
          <w:p w:rsidR="00513CBB" w:rsidP="003B1929" w:rsidRDefault="00513CBB" w14:paraId="1EDC83F0" w14:textId="38400F53">
            <w:r>
              <w:t>Row 1</w:t>
            </w:r>
          </w:p>
        </w:tc>
        <w:tc>
          <w:tcPr>
            <w:tcW w:w="3117" w:type="dxa"/>
          </w:tcPr>
          <w:p w:rsidR="00513CBB" w:rsidP="003B1929" w:rsidRDefault="00513CBB" w14:paraId="0CBE5453" w14:textId="2644B08C"/>
        </w:tc>
        <w:tc>
          <w:tcPr>
            <w:tcW w:w="3117" w:type="dxa"/>
          </w:tcPr>
          <w:p w:rsidR="00513CBB" w:rsidP="003B1929" w:rsidRDefault="00513CBB" w14:paraId="7CB5A839" w14:textId="77777777"/>
        </w:tc>
      </w:tr>
      <w:tr w:rsidR="009A2670" w:rsidTr="009A2670" w14:paraId="52DB18B6" w14:textId="77777777">
        <w:tc>
          <w:tcPr>
            <w:tcW w:w="3116" w:type="dxa"/>
          </w:tcPr>
          <w:p w:rsidR="009A2670" w:rsidP="003B1929" w:rsidRDefault="009A2670" w14:paraId="05895690" w14:textId="7406A3AE">
            <w:r>
              <w:t>Row 2</w:t>
            </w:r>
          </w:p>
        </w:tc>
        <w:tc>
          <w:tcPr>
            <w:tcW w:w="3117" w:type="dxa"/>
          </w:tcPr>
          <w:p w:rsidR="009A2670" w:rsidP="003B1929" w:rsidRDefault="009A2670" w14:paraId="00CA8B1D" w14:textId="77777777"/>
        </w:tc>
        <w:tc>
          <w:tcPr>
            <w:tcW w:w="3117" w:type="dxa"/>
          </w:tcPr>
          <w:p w:rsidR="009A2670" w:rsidP="003B1929" w:rsidRDefault="009A2670" w14:paraId="75477EDF" w14:textId="77777777"/>
        </w:tc>
      </w:tr>
      <w:tr w:rsidR="009A2670" w:rsidTr="009A2670" w14:paraId="64E9C32A" w14:textId="77777777">
        <w:tc>
          <w:tcPr>
            <w:tcW w:w="3116" w:type="dxa"/>
          </w:tcPr>
          <w:p w:rsidR="009A2670" w:rsidP="009A2670" w:rsidRDefault="009A2670" w14:paraId="3A4FF27B" w14:textId="6DDF2B9A">
            <w:r>
              <w:t>Row 3</w:t>
            </w:r>
          </w:p>
        </w:tc>
        <w:tc>
          <w:tcPr>
            <w:tcW w:w="3117" w:type="dxa"/>
          </w:tcPr>
          <w:p w:rsidR="009A2670" w:rsidP="003B1929" w:rsidRDefault="009A2670" w14:paraId="281635E5" w14:textId="77777777"/>
        </w:tc>
        <w:tc>
          <w:tcPr>
            <w:tcW w:w="3117" w:type="dxa"/>
          </w:tcPr>
          <w:p w:rsidR="009A2670" w:rsidP="003B1929" w:rsidRDefault="009A2670" w14:paraId="771E6A87" w14:textId="77777777"/>
        </w:tc>
      </w:tr>
    </w:tbl>
    <w:p w:rsidR="003B1929" w:rsidP="003B1929" w:rsidRDefault="003B1929" w14:paraId="5E0E402C" w14:textId="77777777"/>
    <w:sectPr w:rsidR="003B19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2517" w:rsidP="003B1929" w:rsidRDefault="00232517" w14:paraId="35C4A399" w14:textId="77777777">
      <w:pPr>
        <w:spacing w:after="0" w:line="240" w:lineRule="auto"/>
      </w:pPr>
      <w:r>
        <w:separator/>
      </w:r>
    </w:p>
  </w:endnote>
  <w:endnote w:type="continuationSeparator" w:id="0">
    <w:p w:rsidR="00232517" w:rsidP="003B1929" w:rsidRDefault="00232517" w14:paraId="479504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2517" w:rsidP="003B1929" w:rsidRDefault="00232517" w14:paraId="13F5D6B7" w14:textId="77777777">
      <w:pPr>
        <w:spacing w:after="0" w:line="240" w:lineRule="auto"/>
      </w:pPr>
      <w:r>
        <w:separator/>
      </w:r>
    </w:p>
  </w:footnote>
  <w:footnote w:type="continuationSeparator" w:id="0">
    <w:p w:rsidR="00232517" w:rsidP="003B1929" w:rsidRDefault="00232517" w14:paraId="467DE25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86"/>
    <w:rsid w:val="000D3E4B"/>
    <w:rsid w:val="000E077D"/>
    <w:rsid w:val="00232517"/>
    <w:rsid w:val="0033284E"/>
    <w:rsid w:val="003B1929"/>
    <w:rsid w:val="00481D42"/>
    <w:rsid w:val="00513CBB"/>
    <w:rsid w:val="00515EB5"/>
    <w:rsid w:val="00553D76"/>
    <w:rsid w:val="007770F9"/>
    <w:rsid w:val="008F34BB"/>
    <w:rsid w:val="009A2670"/>
    <w:rsid w:val="009B44D1"/>
    <w:rsid w:val="009B67D2"/>
    <w:rsid w:val="00A027D2"/>
    <w:rsid w:val="00AD1C89"/>
    <w:rsid w:val="00BF3385"/>
    <w:rsid w:val="00D40F86"/>
    <w:rsid w:val="00ED6B85"/>
    <w:rsid w:val="18AE6122"/>
    <w:rsid w:val="1D5B6088"/>
    <w:rsid w:val="330A8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8C9686B"/>
  <w15:chartTrackingRefBased/>
  <w15:docId w15:val="{2F86D9D6-51A6-448D-84C4-78A856B27E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D42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D42"/>
    <w:pPr>
      <w:keepNext/>
      <w:keepLines/>
      <w:spacing w:after="0" w:line="240" w:lineRule="auto"/>
      <w:jc w:val="center"/>
      <w:outlineLvl w:val="1"/>
    </w:pPr>
    <w:rPr>
      <w:rFonts w:ascii="Times New Roman" w:hAnsi="Times New Roman" w:eastAsiaTheme="majorEastAsia" w:cstheme="majorBidi"/>
      <w:b/>
      <w:sz w:val="32"/>
      <w:szCs w:val="26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0F86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F86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rFonts w:ascii="Times New Roman" w:hAnsi="Times New Roman"/>
      <w:b/>
      <w:i/>
      <w:iCs/>
      <w:sz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0F86"/>
    <w:rPr>
      <w:rFonts w:ascii="Times New Roman" w:hAnsi="Times New Roman"/>
      <w:b/>
      <w:i/>
      <w:iCs/>
      <w:sz w:val="20"/>
    </w:rPr>
  </w:style>
  <w:style w:type="paragraph" w:styleId="ListParagraph">
    <w:name w:val="List Paragraph"/>
    <w:basedOn w:val="Normal"/>
    <w:uiPriority w:val="34"/>
    <w:qFormat/>
    <w:rsid w:val="00ED6B85"/>
    <w:pPr>
      <w:spacing w:after="200" w:line="276" w:lineRule="auto"/>
      <w:ind w:left="720"/>
      <w:contextualSpacing/>
    </w:pPr>
    <w:rPr>
      <w:rFonts w:ascii="Calibri" w:hAnsi="Calibri" w:eastAsia="Times New Roman" w:cs="Times New Roman"/>
    </w:rPr>
  </w:style>
  <w:style w:type="table" w:styleId="TableGrid">
    <w:name w:val="Table Grid"/>
    <w:basedOn w:val="TableNormal"/>
    <w:uiPriority w:val="39"/>
    <w:rsid w:val="00ED6B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B19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1929"/>
  </w:style>
  <w:style w:type="paragraph" w:styleId="Footer">
    <w:name w:val="footer"/>
    <w:basedOn w:val="Normal"/>
    <w:link w:val="FooterChar"/>
    <w:uiPriority w:val="99"/>
    <w:unhideWhenUsed/>
    <w:rsid w:val="003B19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1929"/>
  </w:style>
  <w:style w:type="character" w:styleId="UnresolvedMention">
    <w:name w:val="Unresolved Mention"/>
    <w:basedOn w:val="DefaultParagraphFont"/>
    <w:uiPriority w:val="99"/>
    <w:semiHidden/>
    <w:unhideWhenUsed/>
    <w:rsid w:val="00553D7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3D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4B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0F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7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0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70F9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9A267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81D42"/>
    <w:rPr>
      <w:rFonts w:ascii="Times New Roman" w:hAnsi="Times New Roman" w:eastAsiaTheme="majorEastAsia" w:cstheme="majorBidi"/>
      <w:b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81D42"/>
    <w:rPr>
      <w:rFonts w:ascii="Times New Roman" w:hAnsi="Times New Roman" w:eastAsiaTheme="majorEastAsia" w:cstheme="majorBidi"/>
      <w:b/>
      <w:sz w:val="32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://www.leg.state.nv.us" TargetMode="Externa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media/image2.jpg" Id="R2e8fca80f6f148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0B00D4C80074F99C8952248F1F7E4" ma:contentTypeVersion="5" ma:contentTypeDescription="Create a new document." ma:contentTypeScope="" ma:versionID="3316e03335bee1bde418288779515d74">
  <xsd:schema xmlns:xsd="http://www.w3.org/2001/XMLSchema" xmlns:xs="http://www.w3.org/2001/XMLSchema" xmlns:p="http://schemas.microsoft.com/office/2006/metadata/properties" xmlns:ns2="74c8577a-b64f-48dc-8eab-85191f0218c8" xmlns:ns3="97e78054-6d07-42dd-979f-863594f3873d" targetNamespace="http://schemas.microsoft.com/office/2006/metadata/properties" ma:root="true" ma:fieldsID="af6130058dfb243e3456f3adb29b62c1" ns2:_="" ns3:_="">
    <xsd:import namespace="74c8577a-b64f-48dc-8eab-85191f0218c8"/>
    <xsd:import namespace="97e78054-6d07-42dd-979f-863594f38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8577a-b64f-48dc-8eab-85191f021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8054-6d07-42dd-979f-863594f38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7B250-6FA1-47E7-A219-CF03545EA902}"/>
</file>

<file path=customXml/itemProps2.xml><?xml version="1.0" encoding="utf-8"?>
<ds:datastoreItem xmlns:ds="http://schemas.openxmlformats.org/officeDocument/2006/customXml" ds:itemID="{7A97FE62-D57F-49D6-98B4-EC6CE143089C}"/>
</file>

<file path=customXml/itemProps3.xml><?xml version="1.0" encoding="utf-8"?>
<ds:datastoreItem xmlns:ds="http://schemas.openxmlformats.org/officeDocument/2006/customXml" ds:itemID="{88A8CDC0-49FF-4EB6-9356-46C78D2542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State Of Nevada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11, 2012 Agenda State of Nevada Department of Administration</dc:title>
  <dc:subject/>
  <dc:creator>Robert Shrader</dc:creator>
  <keywords/>
  <dc:description/>
  <lastModifiedBy>Robert Shrader</lastModifiedBy>
  <revision>3</revision>
  <dcterms:created xsi:type="dcterms:W3CDTF">2020-12-18T18:56:00.0000000Z</dcterms:created>
  <dcterms:modified xsi:type="dcterms:W3CDTF">2020-12-21T01:57:52.4507472Z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0x010100FCC0B00D4C80074F99C8952248F1F7E4</vt:lpwstr>
  </property>
</Properties>
</file>